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DA" w:rsidRPr="003C3B70" w:rsidRDefault="004D58DA" w:rsidP="0048188F">
      <w:pPr>
        <w:spacing w:line="360" w:lineRule="auto"/>
        <w:contextualSpacing/>
        <w:rPr>
          <w:rFonts w:ascii="Times New Roman" w:hAnsi="Times New Roman"/>
          <w:b/>
        </w:rPr>
      </w:pPr>
    </w:p>
    <w:p w:rsidR="00714DE5" w:rsidRPr="003C3B70" w:rsidRDefault="00714DE5" w:rsidP="0048188F">
      <w:pPr>
        <w:pStyle w:val="ListParagraph"/>
        <w:numPr>
          <w:ilvl w:val="0"/>
          <w:numId w:val="1"/>
        </w:numPr>
        <w:spacing w:line="360" w:lineRule="auto"/>
        <w:rPr>
          <w:rFonts w:ascii="Times New Roman" w:hAnsi="Times New Roman"/>
        </w:rPr>
      </w:pPr>
      <w:r w:rsidRPr="003C3B70">
        <w:rPr>
          <w:rFonts w:ascii="Times New Roman" w:hAnsi="Times New Roman"/>
          <w:b/>
        </w:rPr>
        <w:t xml:space="preserve">Lesson Title: </w:t>
      </w:r>
      <w:r w:rsidRPr="003C3B70">
        <w:rPr>
          <w:rFonts w:ascii="Times New Roman" w:hAnsi="Times New Roman"/>
        </w:rPr>
        <w:t xml:space="preserve"> Fair Trade</w:t>
      </w:r>
    </w:p>
    <w:p w:rsidR="00714DE5" w:rsidRPr="003C3B70" w:rsidRDefault="00714DE5" w:rsidP="0048188F">
      <w:pPr>
        <w:pStyle w:val="ListParagraph"/>
        <w:numPr>
          <w:ilvl w:val="0"/>
          <w:numId w:val="1"/>
        </w:numPr>
        <w:spacing w:line="360" w:lineRule="auto"/>
        <w:rPr>
          <w:rFonts w:ascii="Times New Roman" w:hAnsi="Times New Roman"/>
          <w:b/>
        </w:rPr>
      </w:pPr>
      <w:r w:rsidRPr="003C3B70">
        <w:rPr>
          <w:rFonts w:ascii="Times New Roman" w:hAnsi="Times New Roman"/>
          <w:b/>
        </w:rPr>
        <w:t xml:space="preserve">Lesson Idea: </w:t>
      </w:r>
      <w:r w:rsidR="002B584F" w:rsidRPr="003C3B70">
        <w:rPr>
          <w:rFonts w:ascii="Times New Roman" w:hAnsi="Times New Roman"/>
        </w:rPr>
        <w:t>The students</w:t>
      </w:r>
      <w:r w:rsidR="002B584F" w:rsidRPr="003C3B70">
        <w:rPr>
          <w:rFonts w:ascii="Times New Roman" w:hAnsi="Times New Roman"/>
          <w:b/>
        </w:rPr>
        <w:t xml:space="preserve"> </w:t>
      </w:r>
      <w:r w:rsidR="002B584F" w:rsidRPr="003C3B70">
        <w:rPr>
          <w:rFonts w:ascii="Times New Roman" w:hAnsi="Times New Roman"/>
        </w:rPr>
        <w:t>will participate in a group activity based on the principles that interpreting art is an endeavor that is both individual and communal and that good interpretations invite us to see for ourselves and continue on our own.</w:t>
      </w:r>
    </w:p>
    <w:p w:rsidR="00714DE5" w:rsidRPr="003C3B70" w:rsidRDefault="00714DE5" w:rsidP="0048188F">
      <w:pPr>
        <w:pStyle w:val="ListParagraph"/>
        <w:numPr>
          <w:ilvl w:val="0"/>
          <w:numId w:val="1"/>
        </w:numPr>
        <w:spacing w:line="360" w:lineRule="auto"/>
        <w:rPr>
          <w:rFonts w:ascii="Times New Roman" w:hAnsi="Times New Roman"/>
        </w:rPr>
      </w:pPr>
      <w:r w:rsidRPr="003C3B70">
        <w:rPr>
          <w:rFonts w:ascii="Times New Roman" w:hAnsi="Times New Roman"/>
          <w:b/>
        </w:rPr>
        <w:t>The Group of Learners:</w:t>
      </w:r>
      <w:r w:rsidRPr="003C3B70">
        <w:rPr>
          <w:rFonts w:ascii="Times New Roman" w:hAnsi="Times New Roman"/>
        </w:rPr>
        <w:t xml:space="preserve">  23 fifth grade students, heterogeneous group, age range 10-12.</w:t>
      </w:r>
    </w:p>
    <w:p w:rsidR="003C3B70" w:rsidRPr="003C3B70" w:rsidRDefault="00714DE5" w:rsidP="0048188F">
      <w:pPr>
        <w:pStyle w:val="ListParagraph"/>
        <w:numPr>
          <w:ilvl w:val="0"/>
          <w:numId w:val="1"/>
        </w:numPr>
        <w:spacing w:line="360" w:lineRule="auto"/>
        <w:rPr>
          <w:rFonts w:ascii="Times New Roman" w:hAnsi="Times New Roman"/>
        </w:rPr>
      </w:pPr>
      <w:r w:rsidRPr="003C3B70">
        <w:rPr>
          <w:rFonts w:ascii="Times New Roman" w:hAnsi="Times New Roman"/>
          <w:b/>
        </w:rPr>
        <w:t>The Setting:</w:t>
      </w:r>
      <w:r w:rsidRPr="003C3B70">
        <w:rPr>
          <w:rFonts w:ascii="Times New Roman" w:hAnsi="Times New Roman"/>
        </w:rPr>
        <w:t xml:space="preserve"> Public school - grades K-5 with 675 students, art classroom with a promethium board, non-arts integrated school.</w:t>
      </w:r>
    </w:p>
    <w:p w:rsidR="00714DE5" w:rsidRPr="003C3B70" w:rsidRDefault="00714DE5" w:rsidP="003C3B70">
      <w:pPr>
        <w:pStyle w:val="ListParagraph"/>
        <w:spacing w:line="360" w:lineRule="auto"/>
        <w:ind w:left="900"/>
        <w:rPr>
          <w:rFonts w:ascii="Times New Roman" w:hAnsi="Times New Roman"/>
        </w:rPr>
      </w:pPr>
    </w:p>
    <w:p w:rsidR="00D257AF" w:rsidRPr="003C3B70" w:rsidRDefault="00714DE5" w:rsidP="0048188F">
      <w:pPr>
        <w:pStyle w:val="ListParagraph"/>
        <w:numPr>
          <w:ilvl w:val="0"/>
          <w:numId w:val="1"/>
        </w:numPr>
        <w:spacing w:line="360" w:lineRule="auto"/>
        <w:rPr>
          <w:rFonts w:ascii="Times New Roman" w:hAnsi="Times New Roman"/>
          <w:b/>
        </w:rPr>
      </w:pPr>
      <w:r w:rsidRPr="003C3B70">
        <w:rPr>
          <w:rFonts w:ascii="Times New Roman" w:hAnsi="Times New Roman"/>
          <w:b/>
        </w:rPr>
        <w:t>What I want the students to learn:</w:t>
      </w:r>
    </w:p>
    <w:p w:rsidR="00433DC9" w:rsidRPr="003C3B70" w:rsidRDefault="00433DC9" w:rsidP="0048188F">
      <w:pPr>
        <w:pStyle w:val="ListParagraph"/>
        <w:numPr>
          <w:ilvl w:val="0"/>
          <w:numId w:val="6"/>
        </w:numPr>
        <w:spacing w:line="360" w:lineRule="auto"/>
        <w:rPr>
          <w:rFonts w:ascii="Times New Roman" w:hAnsi="Times New Roman"/>
        </w:rPr>
      </w:pPr>
      <w:r w:rsidRPr="003C3B70">
        <w:rPr>
          <w:rFonts w:ascii="Times New Roman" w:hAnsi="Times New Roman"/>
        </w:rPr>
        <w:t>That they can make sense of artworks.</w:t>
      </w:r>
    </w:p>
    <w:p w:rsidR="00433DC9" w:rsidRPr="003C3B70" w:rsidRDefault="00433DC9" w:rsidP="0048188F">
      <w:pPr>
        <w:pStyle w:val="ListParagraph"/>
        <w:numPr>
          <w:ilvl w:val="0"/>
          <w:numId w:val="6"/>
        </w:numPr>
        <w:spacing w:line="360" w:lineRule="auto"/>
        <w:rPr>
          <w:rFonts w:ascii="Times New Roman" w:hAnsi="Times New Roman"/>
        </w:rPr>
      </w:pPr>
      <w:r w:rsidRPr="003C3B70">
        <w:rPr>
          <w:rFonts w:ascii="Times New Roman" w:hAnsi="Times New Roman"/>
        </w:rPr>
        <w:t>That they can make good interpretations.</w:t>
      </w:r>
    </w:p>
    <w:p w:rsidR="00433DC9" w:rsidRPr="003C3B70" w:rsidRDefault="00433DC9" w:rsidP="0048188F">
      <w:pPr>
        <w:pStyle w:val="ListParagraph"/>
        <w:numPr>
          <w:ilvl w:val="0"/>
          <w:numId w:val="6"/>
        </w:numPr>
        <w:spacing w:line="360" w:lineRule="auto"/>
        <w:rPr>
          <w:rFonts w:ascii="Times New Roman" w:hAnsi="Times New Roman"/>
        </w:rPr>
      </w:pPr>
      <w:r w:rsidRPr="003C3B70">
        <w:rPr>
          <w:rFonts w:ascii="Times New Roman" w:hAnsi="Times New Roman"/>
        </w:rPr>
        <w:t>That interpreting with a group is productive and valuable.</w:t>
      </w:r>
    </w:p>
    <w:p w:rsidR="003C3B70" w:rsidRPr="003C3B70" w:rsidRDefault="00433DC9" w:rsidP="0048188F">
      <w:pPr>
        <w:pStyle w:val="ListParagraph"/>
        <w:numPr>
          <w:ilvl w:val="0"/>
          <w:numId w:val="6"/>
        </w:numPr>
        <w:spacing w:line="360" w:lineRule="auto"/>
        <w:rPr>
          <w:rFonts w:ascii="Times New Roman" w:hAnsi="Times New Roman"/>
        </w:rPr>
      </w:pPr>
      <w:r w:rsidRPr="003C3B70">
        <w:rPr>
          <w:rFonts w:ascii="Times New Roman" w:hAnsi="Times New Roman"/>
        </w:rPr>
        <w:t xml:space="preserve">That interpreting and </w:t>
      </w:r>
      <w:r w:rsidR="001C1564" w:rsidRPr="003C3B70">
        <w:rPr>
          <w:rFonts w:ascii="Times New Roman" w:hAnsi="Times New Roman"/>
        </w:rPr>
        <w:t>judging/</w:t>
      </w:r>
      <w:r w:rsidRPr="003C3B70">
        <w:rPr>
          <w:rFonts w:ascii="Times New Roman" w:hAnsi="Times New Roman"/>
        </w:rPr>
        <w:t>valuing are interdependent.</w:t>
      </w:r>
    </w:p>
    <w:p w:rsidR="00433DC9" w:rsidRPr="003C3B70" w:rsidRDefault="00433DC9" w:rsidP="003C3B70">
      <w:pPr>
        <w:pStyle w:val="ListParagraph"/>
        <w:spacing w:line="360" w:lineRule="auto"/>
        <w:ind w:left="2160"/>
        <w:rPr>
          <w:rFonts w:ascii="Times New Roman" w:hAnsi="Times New Roman"/>
        </w:rPr>
      </w:pPr>
    </w:p>
    <w:p w:rsidR="00714DE5" w:rsidRPr="003C3B70" w:rsidRDefault="00714DE5" w:rsidP="003C3B70">
      <w:pPr>
        <w:pStyle w:val="ListParagraph"/>
        <w:numPr>
          <w:ilvl w:val="0"/>
          <w:numId w:val="4"/>
        </w:numPr>
        <w:spacing w:line="360" w:lineRule="auto"/>
        <w:rPr>
          <w:rFonts w:ascii="Times New Roman" w:hAnsi="Times New Roman"/>
          <w:b/>
        </w:rPr>
      </w:pPr>
      <w:r w:rsidRPr="003C3B70">
        <w:rPr>
          <w:rFonts w:ascii="Times New Roman" w:hAnsi="Times New Roman"/>
          <w:b/>
        </w:rPr>
        <w:t xml:space="preserve">Estimated time of the lesson: </w:t>
      </w:r>
      <w:r w:rsidRPr="003C3B70">
        <w:rPr>
          <w:rFonts w:ascii="Times New Roman" w:hAnsi="Times New Roman"/>
        </w:rPr>
        <w:t xml:space="preserve">one </w:t>
      </w:r>
      <w:r w:rsidR="00E96B26" w:rsidRPr="003C3B70">
        <w:rPr>
          <w:rFonts w:ascii="Times New Roman" w:hAnsi="Times New Roman"/>
        </w:rPr>
        <w:t>50-minute</w:t>
      </w:r>
      <w:r w:rsidRPr="003C3B70">
        <w:rPr>
          <w:rFonts w:ascii="Times New Roman" w:hAnsi="Times New Roman"/>
        </w:rPr>
        <w:t xml:space="preserve"> period.</w:t>
      </w:r>
    </w:p>
    <w:p w:rsidR="00B62DC8" w:rsidRPr="003C3B70" w:rsidRDefault="00714DE5" w:rsidP="0048188F">
      <w:pPr>
        <w:pStyle w:val="ListParagraph"/>
        <w:numPr>
          <w:ilvl w:val="0"/>
          <w:numId w:val="4"/>
        </w:numPr>
        <w:spacing w:line="360" w:lineRule="auto"/>
        <w:rPr>
          <w:rFonts w:ascii="Times New Roman" w:hAnsi="Times New Roman"/>
          <w:b/>
        </w:rPr>
      </w:pPr>
      <w:r w:rsidRPr="003C3B70">
        <w:rPr>
          <w:rFonts w:ascii="Times New Roman" w:hAnsi="Times New Roman"/>
          <w:b/>
        </w:rPr>
        <w:t>List of the Artworks I will use:</w:t>
      </w:r>
    </w:p>
    <w:p w:rsidR="00B62DC8" w:rsidRPr="003C3B70" w:rsidRDefault="00B62DC8" w:rsidP="0048188F">
      <w:pPr>
        <w:pStyle w:val="ListParagraph"/>
        <w:numPr>
          <w:ilvl w:val="0"/>
          <w:numId w:val="2"/>
        </w:numPr>
        <w:spacing w:line="360" w:lineRule="auto"/>
        <w:rPr>
          <w:rFonts w:ascii="Times New Roman" w:hAnsi="Times New Roman"/>
          <w:b/>
        </w:rPr>
      </w:pPr>
      <w:r w:rsidRPr="003C3B70">
        <w:rPr>
          <w:rFonts w:ascii="Times New Roman" w:hAnsi="Times New Roman"/>
          <w:b/>
        </w:rPr>
        <w:t xml:space="preserve">Winslow Homer </w:t>
      </w:r>
      <w:r w:rsidRPr="003C3B70">
        <w:rPr>
          <w:rFonts w:ascii="Times New Roman" w:hAnsi="Times New Roman"/>
        </w:rPr>
        <w:t xml:space="preserve">(American/male) </w:t>
      </w:r>
      <w:r w:rsidRPr="003C3B70">
        <w:rPr>
          <w:rFonts w:ascii="Times New Roman" w:hAnsi="Times New Roman"/>
          <w:i/>
        </w:rPr>
        <w:t>Northeaster</w:t>
      </w:r>
      <w:r w:rsidRPr="003C3B70">
        <w:rPr>
          <w:rFonts w:ascii="Times New Roman" w:hAnsi="Times New Roman"/>
        </w:rPr>
        <w:t xml:space="preserve"> 1895, oil on canvas, 34.5” x 50”</w:t>
      </w:r>
    </w:p>
    <w:p w:rsidR="00B62DC8" w:rsidRPr="003C3B70" w:rsidRDefault="00B62DC8" w:rsidP="0048188F">
      <w:pPr>
        <w:pStyle w:val="ListParagraph"/>
        <w:numPr>
          <w:ilvl w:val="0"/>
          <w:numId w:val="2"/>
        </w:numPr>
        <w:spacing w:line="360" w:lineRule="auto"/>
        <w:rPr>
          <w:rFonts w:ascii="Times New Roman" w:hAnsi="Times New Roman"/>
          <w:b/>
        </w:rPr>
      </w:pPr>
      <w:r w:rsidRPr="003C3B70">
        <w:rPr>
          <w:rFonts w:ascii="Times New Roman" w:hAnsi="Times New Roman"/>
          <w:b/>
        </w:rPr>
        <w:t xml:space="preserve">Nancy Graves </w:t>
      </w:r>
      <w:r w:rsidRPr="003C3B70">
        <w:rPr>
          <w:rFonts w:ascii="Times New Roman" w:hAnsi="Times New Roman"/>
        </w:rPr>
        <w:t xml:space="preserve">(American/female) </w:t>
      </w:r>
      <w:r w:rsidRPr="003C3B70">
        <w:rPr>
          <w:rFonts w:ascii="Times New Roman" w:hAnsi="Times New Roman"/>
          <w:i/>
        </w:rPr>
        <w:t xml:space="preserve">Cantileve </w:t>
      </w:r>
      <w:r w:rsidRPr="003C3B70">
        <w:rPr>
          <w:rFonts w:ascii="Times New Roman" w:hAnsi="Times New Roman"/>
        </w:rPr>
        <w:t>1983, bronze with polychrome patina, 96”x 68”x 54”</w:t>
      </w:r>
    </w:p>
    <w:p w:rsidR="00B62DC8" w:rsidRPr="003C3B70" w:rsidRDefault="00F371C7" w:rsidP="0048188F">
      <w:pPr>
        <w:pStyle w:val="ListParagraph"/>
        <w:numPr>
          <w:ilvl w:val="0"/>
          <w:numId w:val="2"/>
        </w:numPr>
        <w:spacing w:line="360" w:lineRule="auto"/>
        <w:rPr>
          <w:rFonts w:ascii="Times New Roman" w:hAnsi="Times New Roman"/>
          <w:b/>
        </w:rPr>
      </w:pPr>
      <w:r w:rsidRPr="003C3B70">
        <w:rPr>
          <w:rFonts w:ascii="Times New Roman" w:hAnsi="Times New Roman"/>
          <w:b/>
        </w:rPr>
        <w:t>L</w:t>
      </w:r>
      <w:r w:rsidR="00B62DC8" w:rsidRPr="003C3B70">
        <w:rPr>
          <w:rFonts w:ascii="Times New Roman" w:hAnsi="Times New Roman"/>
          <w:b/>
        </w:rPr>
        <w:t xml:space="preserve">uis Jiménez </w:t>
      </w:r>
      <w:r w:rsidR="00B62DC8" w:rsidRPr="003C3B70">
        <w:rPr>
          <w:rFonts w:ascii="Times New Roman" w:hAnsi="Times New Roman"/>
        </w:rPr>
        <w:t xml:space="preserve">(Mexican American/male) </w:t>
      </w:r>
      <w:r w:rsidR="00B62DC8" w:rsidRPr="003C3B70">
        <w:rPr>
          <w:rFonts w:ascii="Times New Roman" w:hAnsi="Times New Roman"/>
          <w:i/>
        </w:rPr>
        <w:t xml:space="preserve">Howl </w:t>
      </w:r>
      <w:r w:rsidR="00B62DC8" w:rsidRPr="003C3B70">
        <w:rPr>
          <w:rFonts w:ascii="Times New Roman" w:hAnsi="Times New Roman"/>
        </w:rPr>
        <w:t>1986, fiberglass and acrylic urethane, 8.5” x 10”</w:t>
      </w:r>
    </w:p>
    <w:p w:rsidR="00B62DC8" w:rsidRPr="003C3B70" w:rsidRDefault="00B62DC8" w:rsidP="0048188F">
      <w:pPr>
        <w:pStyle w:val="ListParagraph"/>
        <w:numPr>
          <w:ilvl w:val="0"/>
          <w:numId w:val="2"/>
        </w:numPr>
        <w:spacing w:line="360" w:lineRule="auto"/>
        <w:rPr>
          <w:rFonts w:ascii="Times New Roman" w:hAnsi="Times New Roman"/>
          <w:b/>
        </w:rPr>
      </w:pPr>
      <w:r w:rsidRPr="003C3B70">
        <w:rPr>
          <w:rFonts w:ascii="Times New Roman" w:hAnsi="Times New Roman"/>
          <w:b/>
        </w:rPr>
        <w:t xml:space="preserve">Faith Ringgold </w:t>
      </w:r>
      <w:r w:rsidRPr="003C3B70">
        <w:rPr>
          <w:rFonts w:ascii="Times New Roman" w:hAnsi="Times New Roman"/>
        </w:rPr>
        <w:t xml:space="preserve">(African American/female) </w:t>
      </w:r>
      <w:r w:rsidRPr="003C3B70">
        <w:rPr>
          <w:rFonts w:ascii="Times New Roman" w:hAnsi="Times New Roman"/>
          <w:i/>
        </w:rPr>
        <w:t xml:space="preserve">Only the Children </w:t>
      </w:r>
      <w:r w:rsidRPr="003C3B70">
        <w:rPr>
          <w:rFonts w:ascii="Times New Roman" w:hAnsi="Times New Roman"/>
        </w:rPr>
        <w:t>2000, acrylic on canvas, 79” x 56”</w:t>
      </w:r>
    </w:p>
    <w:p w:rsidR="00B62DC8" w:rsidRPr="003C3B70" w:rsidRDefault="00B62DC8" w:rsidP="0048188F">
      <w:pPr>
        <w:pStyle w:val="ListParagraph"/>
        <w:numPr>
          <w:ilvl w:val="0"/>
          <w:numId w:val="2"/>
        </w:numPr>
        <w:spacing w:line="360" w:lineRule="auto"/>
        <w:rPr>
          <w:rFonts w:ascii="Times New Roman" w:hAnsi="Times New Roman"/>
          <w:b/>
        </w:rPr>
      </w:pPr>
      <w:r w:rsidRPr="003C3B70">
        <w:rPr>
          <w:rFonts w:ascii="Times New Roman" w:hAnsi="Times New Roman"/>
          <w:b/>
        </w:rPr>
        <w:t xml:space="preserve">Marc Chagall </w:t>
      </w:r>
      <w:r w:rsidRPr="003C3B70">
        <w:rPr>
          <w:rFonts w:ascii="Times New Roman" w:hAnsi="Times New Roman"/>
        </w:rPr>
        <w:t>(</w:t>
      </w:r>
      <w:r w:rsidR="00321A1D" w:rsidRPr="003C3B70">
        <w:rPr>
          <w:rFonts w:ascii="Times New Roman" w:hAnsi="Times New Roman"/>
        </w:rPr>
        <w:t>Russian French/male</w:t>
      </w:r>
      <w:r w:rsidRPr="003C3B70">
        <w:rPr>
          <w:rFonts w:ascii="Times New Roman" w:hAnsi="Times New Roman"/>
        </w:rPr>
        <w:t xml:space="preserve">) </w:t>
      </w:r>
      <w:r w:rsidRPr="003C3B70">
        <w:rPr>
          <w:rFonts w:ascii="Times New Roman" w:hAnsi="Times New Roman"/>
          <w:i/>
        </w:rPr>
        <w:t xml:space="preserve">Gogol </w:t>
      </w:r>
      <w:r w:rsidRPr="003C3B70">
        <w:rPr>
          <w:rFonts w:ascii="Times New Roman" w:hAnsi="Times New Roman"/>
        </w:rPr>
        <w:t>1919, watercolor on paper, 15” x 19”</w:t>
      </w:r>
    </w:p>
    <w:p w:rsidR="0048188F" w:rsidRPr="003C3B70" w:rsidRDefault="00B62DC8" w:rsidP="0048188F">
      <w:pPr>
        <w:pStyle w:val="ListParagraph"/>
        <w:numPr>
          <w:ilvl w:val="0"/>
          <w:numId w:val="2"/>
        </w:numPr>
        <w:spacing w:line="360" w:lineRule="auto"/>
        <w:rPr>
          <w:rFonts w:ascii="Times New Roman" w:hAnsi="Times New Roman"/>
          <w:b/>
        </w:rPr>
      </w:pPr>
      <w:r w:rsidRPr="003C3B70">
        <w:rPr>
          <w:rFonts w:ascii="Times New Roman" w:hAnsi="Times New Roman"/>
          <w:b/>
        </w:rPr>
        <w:t xml:space="preserve">Alexandra Nechita </w:t>
      </w:r>
      <w:r w:rsidRPr="003C3B70">
        <w:rPr>
          <w:rFonts w:ascii="Times New Roman" w:hAnsi="Times New Roman"/>
        </w:rPr>
        <w:t>(</w:t>
      </w:r>
      <w:r w:rsidR="00321A1D" w:rsidRPr="003C3B70">
        <w:rPr>
          <w:rFonts w:ascii="Times New Roman" w:hAnsi="Times New Roman"/>
        </w:rPr>
        <w:t>Romanian America/female</w:t>
      </w:r>
      <w:r w:rsidRPr="003C3B70">
        <w:rPr>
          <w:rFonts w:ascii="Times New Roman" w:hAnsi="Times New Roman"/>
        </w:rPr>
        <w:t xml:space="preserve">) </w:t>
      </w:r>
      <w:r w:rsidR="00495FD6" w:rsidRPr="003C3B70">
        <w:rPr>
          <w:rFonts w:ascii="Times New Roman" w:hAnsi="Times New Roman"/>
          <w:i/>
        </w:rPr>
        <w:t>Earth is a Planet with O</w:t>
      </w:r>
      <w:r w:rsidRPr="003C3B70">
        <w:rPr>
          <w:rFonts w:ascii="Times New Roman" w:hAnsi="Times New Roman"/>
          <w:i/>
        </w:rPr>
        <w:t xml:space="preserve">ne </w:t>
      </w:r>
      <w:r w:rsidR="00495FD6" w:rsidRPr="003C3B70">
        <w:rPr>
          <w:rFonts w:ascii="Times New Roman" w:hAnsi="Times New Roman"/>
          <w:i/>
        </w:rPr>
        <w:t>Piece M</w:t>
      </w:r>
      <w:r w:rsidRPr="003C3B70">
        <w:rPr>
          <w:rFonts w:ascii="Times New Roman" w:hAnsi="Times New Roman"/>
          <w:i/>
        </w:rPr>
        <w:t xml:space="preserve">issing </w:t>
      </w:r>
      <w:r w:rsidRPr="003C3B70">
        <w:rPr>
          <w:rFonts w:ascii="Times New Roman" w:hAnsi="Times New Roman"/>
        </w:rPr>
        <w:t xml:space="preserve">1998, lithograph, 20” x 26” </w:t>
      </w:r>
    </w:p>
    <w:p w:rsidR="0048188F" w:rsidRPr="003C3B70" w:rsidRDefault="0048188F" w:rsidP="0048188F">
      <w:pPr>
        <w:pStyle w:val="ListParagraph"/>
        <w:spacing w:line="360" w:lineRule="auto"/>
        <w:ind w:left="1440"/>
        <w:rPr>
          <w:rFonts w:ascii="Times New Roman" w:hAnsi="Times New Roman"/>
          <w:b/>
        </w:rPr>
      </w:pPr>
    </w:p>
    <w:p w:rsidR="0048188F" w:rsidRPr="003C3B70" w:rsidRDefault="0048188F" w:rsidP="0048188F">
      <w:pPr>
        <w:pStyle w:val="ListParagraph"/>
        <w:spacing w:line="360" w:lineRule="auto"/>
        <w:ind w:left="1440"/>
        <w:rPr>
          <w:rFonts w:ascii="Times New Roman" w:hAnsi="Times New Roman"/>
          <w:b/>
        </w:rPr>
      </w:pPr>
    </w:p>
    <w:p w:rsidR="00714DE5" w:rsidRPr="003C3B70" w:rsidRDefault="00714DE5" w:rsidP="0048188F">
      <w:pPr>
        <w:pStyle w:val="ListParagraph"/>
        <w:spacing w:line="360" w:lineRule="auto"/>
        <w:ind w:left="1440"/>
        <w:rPr>
          <w:rFonts w:ascii="Times New Roman" w:hAnsi="Times New Roman"/>
          <w:b/>
        </w:rPr>
      </w:pPr>
    </w:p>
    <w:p w:rsidR="006B084E" w:rsidRPr="003C3B70" w:rsidRDefault="00714DE5" w:rsidP="0048188F">
      <w:pPr>
        <w:pStyle w:val="ListParagraph"/>
        <w:numPr>
          <w:ilvl w:val="0"/>
          <w:numId w:val="4"/>
        </w:numPr>
        <w:spacing w:line="360" w:lineRule="auto"/>
        <w:rPr>
          <w:rFonts w:ascii="Times New Roman" w:hAnsi="Times New Roman"/>
          <w:b/>
        </w:rPr>
      </w:pPr>
      <w:r w:rsidRPr="003C3B70">
        <w:rPr>
          <w:rFonts w:ascii="Times New Roman" w:hAnsi="Times New Roman"/>
          <w:b/>
        </w:rPr>
        <w:t>The Activity:</w:t>
      </w:r>
    </w:p>
    <w:p w:rsidR="006B084E" w:rsidRPr="003C3B70" w:rsidRDefault="006B084E" w:rsidP="0048188F">
      <w:pPr>
        <w:pStyle w:val="ListParagraph"/>
        <w:numPr>
          <w:ilvl w:val="0"/>
          <w:numId w:val="7"/>
        </w:numPr>
        <w:spacing w:line="360" w:lineRule="auto"/>
        <w:rPr>
          <w:rFonts w:ascii="Times New Roman" w:hAnsi="Times New Roman"/>
        </w:rPr>
      </w:pPr>
      <w:r w:rsidRPr="003C3B70">
        <w:rPr>
          <w:rFonts w:ascii="Times New Roman" w:hAnsi="Times New Roman"/>
        </w:rPr>
        <w:t xml:space="preserve">The students will view the two-minute power point presentation: </w:t>
      </w:r>
      <w:r w:rsidRPr="003C3B70">
        <w:rPr>
          <w:rFonts w:ascii="Times New Roman" w:hAnsi="Times New Roman"/>
          <w:i/>
        </w:rPr>
        <w:t>Fair Trade.</w:t>
      </w:r>
      <w:r w:rsidRPr="003C3B70">
        <w:rPr>
          <w:rFonts w:ascii="Times New Roman" w:hAnsi="Times New Roman"/>
        </w:rPr>
        <w:t xml:space="preserve">  The presentation states that they will be buyers and sellers of artworks. Six artworks with statements about each artist complete the presentation.  </w:t>
      </w:r>
    </w:p>
    <w:p w:rsidR="004D58DA" w:rsidRPr="003C3B70" w:rsidRDefault="006B084E" w:rsidP="0048188F">
      <w:pPr>
        <w:pStyle w:val="ListParagraph"/>
        <w:numPr>
          <w:ilvl w:val="0"/>
          <w:numId w:val="7"/>
        </w:numPr>
        <w:spacing w:line="360" w:lineRule="auto"/>
        <w:rPr>
          <w:rFonts w:ascii="Times New Roman" w:hAnsi="Times New Roman"/>
        </w:rPr>
      </w:pPr>
      <w:r w:rsidRPr="003C3B70">
        <w:rPr>
          <w:rFonts w:ascii="Times New Roman" w:hAnsi="Times New Roman"/>
        </w:rPr>
        <w:t>The students will form six groups.  Each of the six groups (of up to 4 students) will receive a large reproduction of one of the featured works.  Each st</w:t>
      </w:r>
      <w:r w:rsidR="00F46A0E" w:rsidRPr="003C3B70">
        <w:rPr>
          <w:rFonts w:ascii="Times New Roman" w:hAnsi="Times New Roman"/>
        </w:rPr>
        <w:t>udent will individually write a personal</w:t>
      </w:r>
      <w:r w:rsidRPr="003C3B70">
        <w:rPr>
          <w:rFonts w:ascii="Times New Roman" w:hAnsi="Times New Roman"/>
        </w:rPr>
        <w:t xml:space="preserve"> initial interpretation </w:t>
      </w:r>
      <w:r w:rsidR="00F46A0E" w:rsidRPr="003C3B70">
        <w:rPr>
          <w:rFonts w:ascii="Times New Roman" w:hAnsi="Times New Roman"/>
        </w:rPr>
        <w:t xml:space="preserve">(what they like, what they dislike, what they think it means…) </w:t>
      </w:r>
      <w:r w:rsidRPr="003C3B70">
        <w:rPr>
          <w:rFonts w:ascii="Times New Roman" w:hAnsi="Times New Roman"/>
        </w:rPr>
        <w:t xml:space="preserve">of </w:t>
      </w:r>
      <w:r w:rsidR="00F46A0E" w:rsidRPr="003C3B70">
        <w:rPr>
          <w:rFonts w:ascii="Times New Roman" w:hAnsi="Times New Roman"/>
        </w:rPr>
        <w:t>the artwork on the worksheet</w:t>
      </w:r>
      <w:r w:rsidRPr="003C3B70">
        <w:rPr>
          <w:rFonts w:ascii="Times New Roman" w:hAnsi="Times New Roman"/>
        </w:rPr>
        <w:t xml:space="preserve"> called </w:t>
      </w:r>
      <w:r w:rsidR="00F46A0E" w:rsidRPr="003C3B70">
        <w:rPr>
          <w:rFonts w:ascii="Times New Roman" w:hAnsi="Times New Roman"/>
          <w:b/>
          <w:i/>
        </w:rPr>
        <w:t>Before and After</w:t>
      </w:r>
      <w:r w:rsidR="00F46A0E" w:rsidRPr="003C3B70">
        <w:rPr>
          <w:rFonts w:ascii="Times New Roman" w:hAnsi="Times New Roman"/>
          <w:i/>
        </w:rPr>
        <w:t xml:space="preserve">.  </w:t>
      </w:r>
      <w:r w:rsidR="00F46A0E" w:rsidRPr="003C3B70">
        <w:rPr>
          <w:rFonts w:ascii="Times New Roman" w:hAnsi="Times New Roman"/>
        </w:rPr>
        <w:t>This form will be used again later.  Next, each gro</w:t>
      </w:r>
      <w:r w:rsidR="003369D5" w:rsidRPr="003C3B70">
        <w:rPr>
          <w:rFonts w:ascii="Times New Roman" w:hAnsi="Times New Roman"/>
        </w:rPr>
        <w:t>up will be assigned (randomly)</w:t>
      </w:r>
      <w:r w:rsidR="00F46A0E" w:rsidRPr="003C3B70">
        <w:rPr>
          <w:rFonts w:ascii="Times New Roman" w:hAnsi="Times New Roman"/>
        </w:rPr>
        <w:t xml:space="preserve"> role-playing character</w:t>
      </w:r>
      <w:r w:rsidR="003369D5" w:rsidRPr="003C3B70">
        <w:rPr>
          <w:rFonts w:ascii="Times New Roman" w:hAnsi="Times New Roman"/>
        </w:rPr>
        <w:t>s</w:t>
      </w:r>
      <w:r w:rsidR="00F46A0E" w:rsidRPr="003C3B70">
        <w:rPr>
          <w:rFonts w:ascii="Times New Roman" w:hAnsi="Times New Roman"/>
        </w:rPr>
        <w:t>.  They might be a group of businessmen buying the art for an office or a sibling group buying an anniversary gift for their</w:t>
      </w:r>
      <w:r w:rsidR="003369D5" w:rsidRPr="003C3B70">
        <w:rPr>
          <w:rFonts w:ascii="Times New Roman" w:hAnsi="Times New Roman"/>
        </w:rPr>
        <w:t xml:space="preserve"> parents.  The students</w:t>
      </w:r>
      <w:r w:rsidR="00F46A0E" w:rsidRPr="003C3B70">
        <w:rPr>
          <w:rFonts w:ascii="Times New Roman" w:hAnsi="Times New Roman"/>
        </w:rPr>
        <w:t xml:space="preserve"> will pretend to be this group and discuss the artwork they have purchased and form a list of complaints and pleasures about the artwork and decide if it is acceptable as is or if the artwork will be returned to allow the artist to make changes.  On the worksheet called </w:t>
      </w:r>
      <w:r w:rsidR="00F46A0E" w:rsidRPr="003C3B70">
        <w:rPr>
          <w:rFonts w:ascii="Times New Roman" w:hAnsi="Times New Roman"/>
          <w:b/>
          <w:i/>
        </w:rPr>
        <w:t>Customer Satisfaction</w:t>
      </w:r>
      <w:r w:rsidR="00F46A0E" w:rsidRPr="003C3B70">
        <w:rPr>
          <w:rFonts w:ascii="Times New Roman" w:hAnsi="Times New Roman"/>
          <w:i/>
        </w:rPr>
        <w:t xml:space="preserve"> </w:t>
      </w:r>
      <w:r w:rsidR="003369D5" w:rsidRPr="003C3B70">
        <w:rPr>
          <w:rFonts w:ascii="Times New Roman" w:hAnsi="Times New Roman"/>
        </w:rPr>
        <w:t>the group’s designated writer will compose a short letter to the artist stating the wishes of the group.  Then the group will pretend to be the artist and discuss the letter and form a list of excuses and refusals</w:t>
      </w:r>
      <w:r w:rsidR="004D58DA" w:rsidRPr="003C3B70">
        <w:rPr>
          <w:rFonts w:ascii="Times New Roman" w:hAnsi="Times New Roman"/>
        </w:rPr>
        <w:t xml:space="preserve"> (or compliances)</w:t>
      </w:r>
      <w:r w:rsidR="003369D5" w:rsidRPr="003C3B70">
        <w:rPr>
          <w:rFonts w:ascii="Times New Roman" w:hAnsi="Times New Roman"/>
        </w:rPr>
        <w:t xml:space="preserve"> to change the artwork and thanks for the satisfactory comments.  The group’s designated writer will write a short letter from the artist on the reverse side of the customer letter.  The groups will share their letters by reading aloud.  </w:t>
      </w:r>
    </w:p>
    <w:p w:rsidR="00AE3706" w:rsidRPr="003C3B70" w:rsidRDefault="003369D5" w:rsidP="0048188F">
      <w:pPr>
        <w:pStyle w:val="ListParagraph"/>
        <w:numPr>
          <w:ilvl w:val="0"/>
          <w:numId w:val="7"/>
        </w:numPr>
        <w:spacing w:line="360" w:lineRule="auto"/>
        <w:rPr>
          <w:rFonts w:ascii="Times New Roman" w:hAnsi="Times New Roman"/>
        </w:rPr>
      </w:pPr>
      <w:r w:rsidRPr="003C3B70">
        <w:rPr>
          <w:rFonts w:ascii="Times New Roman" w:hAnsi="Times New Roman"/>
        </w:rPr>
        <w:t xml:space="preserve">Finally, each student will be asked to return to the worksheet </w:t>
      </w:r>
      <w:r w:rsidRPr="003C3B70">
        <w:rPr>
          <w:rFonts w:ascii="Times New Roman" w:hAnsi="Times New Roman"/>
          <w:b/>
          <w:i/>
        </w:rPr>
        <w:t>Before/After</w:t>
      </w:r>
      <w:r w:rsidRPr="003C3B70">
        <w:rPr>
          <w:rFonts w:ascii="Times New Roman" w:hAnsi="Times New Roman"/>
          <w:i/>
        </w:rPr>
        <w:t xml:space="preserve"> </w:t>
      </w:r>
      <w:r w:rsidRPr="003C3B70">
        <w:rPr>
          <w:rFonts w:ascii="Times New Roman" w:hAnsi="Times New Roman"/>
        </w:rPr>
        <w:t xml:space="preserve">and write a second interpretation of the artwork.  Each student will indicate by </w:t>
      </w:r>
      <w:r w:rsidR="004D58DA" w:rsidRPr="003C3B70">
        <w:rPr>
          <w:rFonts w:ascii="Times New Roman" w:hAnsi="Times New Roman"/>
        </w:rPr>
        <w:t xml:space="preserve">hand </w:t>
      </w:r>
      <w:r w:rsidRPr="003C3B70">
        <w:rPr>
          <w:rFonts w:ascii="Times New Roman" w:hAnsi="Times New Roman"/>
        </w:rPr>
        <w:t xml:space="preserve">signaling if their </w:t>
      </w:r>
      <w:r w:rsidRPr="003C3B70">
        <w:rPr>
          <w:rFonts w:ascii="Times New Roman" w:hAnsi="Times New Roman"/>
          <w:i/>
        </w:rPr>
        <w:t>Before/After</w:t>
      </w:r>
      <w:r w:rsidRPr="003C3B70">
        <w:rPr>
          <w:rFonts w:ascii="Times New Roman" w:hAnsi="Times New Roman"/>
        </w:rPr>
        <w:t xml:space="preserve"> interpretations are the same or different.</w:t>
      </w:r>
    </w:p>
    <w:p w:rsidR="007F0496" w:rsidRPr="003C3B70" w:rsidRDefault="007F0496" w:rsidP="00AE3706">
      <w:pPr>
        <w:spacing w:line="360" w:lineRule="auto"/>
        <w:rPr>
          <w:rFonts w:ascii="Times New Roman" w:hAnsi="Times New Roman"/>
        </w:rPr>
      </w:pPr>
    </w:p>
    <w:p w:rsidR="00351EA4" w:rsidRPr="003C3B70" w:rsidRDefault="007F0496" w:rsidP="0048188F">
      <w:pPr>
        <w:pStyle w:val="ListParagraph"/>
        <w:numPr>
          <w:ilvl w:val="0"/>
          <w:numId w:val="4"/>
        </w:numPr>
        <w:spacing w:line="360" w:lineRule="auto"/>
        <w:rPr>
          <w:rFonts w:ascii="Times New Roman" w:hAnsi="Times New Roman"/>
          <w:b/>
        </w:rPr>
      </w:pPr>
      <w:r w:rsidRPr="003C3B70">
        <w:rPr>
          <w:rFonts w:ascii="Times New Roman" w:hAnsi="Times New Roman"/>
          <w:b/>
        </w:rPr>
        <w:t>How I will know what the students have learned:</w:t>
      </w:r>
    </w:p>
    <w:p w:rsidR="00351EA4" w:rsidRPr="003C3B70" w:rsidRDefault="001C1564" w:rsidP="0048188F">
      <w:pPr>
        <w:pStyle w:val="ListParagraph"/>
        <w:numPr>
          <w:ilvl w:val="0"/>
          <w:numId w:val="8"/>
        </w:numPr>
        <w:spacing w:line="360" w:lineRule="auto"/>
        <w:rPr>
          <w:rFonts w:ascii="Times New Roman" w:hAnsi="Times New Roman"/>
        </w:rPr>
      </w:pPr>
      <w:r w:rsidRPr="003C3B70">
        <w:rPr>
          <w:rFonts w:ascii="Times New Roman" w:hAnsi="Times New Roman"/>
        </w:rPr>
        <w:t>What t</w:t>
      </w:r>
      <w:r w:rsidR="00351EA4" w:rsidRPr="003C3B70">
        <w:rPr>
          <w:rFonts w:ascii="Times New Roman" w:hAnsi="Times New Roman"/>
        </w:rPr>
        <w:t>he</w:t>
      </w:r>
      <w:r w:rsidRPr="003C3B70">
        <w:rPr>
          <w:rFonts w:ascii="Times New Roman" w:hAnsi="Times New Roman"/>
        </w:rPr>
        <w:t xml:space="preserve"> students write</w:t>
      </w:r>
      <w:r w:rsidR="00351EA4" w:rsidRPr="003C3B70">
        <w:rPr>
          <w:rFonts w:ascii="Times New Roman" w:hAnsi="Times New Roman"/>
        </w:rPr>
        <w:t xml:space="preserve"> on the worksheet </w:t>
      </w:r>
      <w:r w:rsidR="00351EA4" w:rsidRPr="003C3B70">
        <w:rPr>
          <w:rFonts w:ascii="Times New Roman" w:hAnsi="Times New Roman"/>
          <w:b/>
          <w:i/>
        </w:rPr>
        <w:t xml:space="preserve">Before/After </w:t>
      </w:r>
      <w:r w:rsidR="00351EA4" w:rsidRPr="003C3B70">
        <w:rPr>
          <w:rFonts w:ascii="Times New Roman" w:hAnsi="Times New Roman"/>
        </w:rPr>
        <w:t xml:space="preserve">will be an indicator if the students made sense of the artworks and formed first and better interpretations.  It will also indicate if the student used </w:t>
      </w:r>
      <w:r w:rsidRPr="003C3B70">
        <w:rPr>
          <w:rFonts w:ascii="Times New Roman" w:hAnsi="Times New Roman"/>
        </w:rPr>
        <w:t>interpretation and judging interdependently</w:t>
      </w:r>
      <w:r w:rsidR="003C3B70" w:rsidRPr="003C3B70">
        <w:rPr>
          <w:rFonts w:ascii="Times New Roman" w:hAnsi="Times New Roman"/>
        </w:rPr>
        <w:t xml:space="preserve"> and benefited from group discussion</w:t>
      </w:r>
      <w:r w:rsidR="003C3B70">
        <w:rPr>
          <w:rFonts w:ascii="Times New Roman" w:hAnsi="Times New Roman"/>
        </w:rPr>
        <w:t>, especially</w:t>
      </w:r>
      <w:r w:rsidR="003C3B70" w:rsidRPr="003C3B70">
        <w:rPr>
          <w:rFonts w:ascii="Times New Roman" w:hAnsi="Times New Roman"/>
        </w:rPr>
        <w:t xml:space="preserve"> if</w:t>
      </w:r>
      <w:r w:rsidRPr="003C3B70">
        <w:rPr>
          <w:rFonts w:ascii="Times New Roman" w:hAnsi="Times New Roman"/>
        </w:rPr>
        <w:t xml:space="preserve"> the second interpretation is better informed than the first.</w:t>
      </w:r>
    </w:p>
    <w:p w:rsidR="00351EA4" w:rsidRPr="003C3B70" w:rsidRDefault="00351EA4" w:rsidP="0048188F">
      <w:pPr>
        <w:pStyle w:val="ListParagraph"/>
        <w:numPr>
          <w:ilvl w:val="0"/>
          <w:numId w:val="8"/>
        </w:numPr>
        <w:spacing w:line="360" w:lineRule="auto"/>
        <w:rPr>
          <w:rFonts w:ascii="Times New Roman" w:hAnsi="Times New Roman"/>
        </w:rPr>
      </w:pPr>
      <w:r w:rsidRPr="003C3B70">
        <w:rPr>
          <w:rFonts w:ascii="Times New Roman" w:hAnsi="Times New Roman"/>
        </w:rPr>
        <w:t xml:space="preserve">The </w:t>
      </w:r>
      <w:r w:rsidR="001C1564" w:rsidRPr="003C3B70">
        <w:rPr>
          <w:rFonts w:ascii="Times New Roman" w:hAnsi="Times New Roman"/>
        </w:rPr>
        <w:t xml:space="preserve">oral presentation of the letters from the </w:t>
      </w:r>
      <w:r w:rsidR="003C3B70">
        <w:rPr>
          <w:rFonts w:ascii="Times New Roman" w:hAnsi="Times New Roman"/>
        </w:rPr>
        <w:t xml:space="preserve">second </w:t>
      </w:r>
      <w:r w:rsidRPr="003C3B70">
        <w:rPr>
          <w:rFonts w:ascii="Times New Roman" w:hAnsi="Times New Roman"/>
        </w:rPr>
        <w:t>worksheet</w:t>
      </w:r>
      <w:r w:rsidR="003C3B70">
        <w:rPr>
          <w:rFonts w:ascii="Times New Roman" w:hAnsi="Times New Roman"/>
        </w:rPr>
        <w:t>,</w:t>
      </w:r>
      <w:r w:rsidRPr="003C3B70">
        <w:rPr>
          <w:rFonts w:ascii="Times New Roman" w:hAnsi="Times New Roman"/>
          <w:b/>
          <w:i/>
        </w:rPr>
        <w:t xml:space="preserve"> Customer </w:t>
      </w:r>
      <w:r w:rsidR="004D58DA" w:rsidRPr="003C3B70">
        <w:rPr>
          <w:rFonts w:ascii="Times New Roman" w:hAnsi="Times New Roman"/>
          <w:b/>
          <w:i/>
        </w:rPr>
        <w:t>Satisfaction</w:t>
      </w:r>
      <w:r w:rsidR="003C3B70">
        <w:rPr>
          <w:rFonts w:ascii="Times New Roman" w:hAnsi="Times New Roman"/>
          <w:b/>
          <w:i/>
        </w:rPr>
        <w:t>,</w:t>
      </w:r>
      <w:r w:rsidRPr="003C3B70">
        <w:rPr>
          <w:rFonts w:ascii="Times New Roman" w:hAnsi="Times New Roman"/>
        </w:rPr>
        <w:t xml:space="preserve"> </w:t>
      </w:r>
      <w:r w:rsidR="001C1564" w:rsidRPr="003C3B70">
        <w:rPr>
          <w:rFonts w:ascii="Times New Roman" w:hAnsi="Times New Roman"/>
        </w:rPr>
        <w:t xml:space="preserve">will indicate </w:t>
      </w:r>
      <w:r w:rsidRPr="003C3B70">
        <w:rPr>
          <w:rFonts w:ascii="Times New Roman" w:hAnsi="Times New Roman"/>
        </w:rPr>
        <w:t xml:space="preserve">if their work in a group of interpreters helped them </w:t>
      </w:r>
      <w:r w:rsidR="001C1564" w:rsidRPr="003C3B70">
        <w:rPr>
          <w:rFonts w:ascii="Times New Roman" w:hAnsi="Times New Roman"/>
        </w:rPr>
        <w:t xml:space="preserve">to </w:t>
      </w:r>
      <w:r w:rsidRPr="003C3B70">
        <w:rPr>
          <w:rFonts w:ascii="Times New Roman" w:hAnsi="Times New Roman"/>
        </w:rPr>
        <w:t>see more, understand more, and find more meaning in the artwork.</w:t>
      </w:r>
      <w:r w:rsidR="001C1564" w:rsidRPr="003C3B70">
        <w:rPr>
          <w:rFonts w:ascii="Times New Roman" w:hAnsi="Times New Roman"/>
        </w:rPr>
        <w:t xml:space="preserve">  My observations during discussion periods will also provide me with assessment material and help me to know what part of the activity needs to be modified or changed.</w:t>
      </w:r>
    </w:p>
    <w:p w:rsidR="00714DE5" w:rsidRPr="003C3B70" w:rsidRDefault="00714DE5" w:rsidP="0048188F">
      <w:pPr>
        <w:pStyle w:val="ListParagraph"/>
        <w:spacing w:line="360" w:lineRule="auto"/>
        <w:ind w:left="1440"/>
        <w:rPr>
          <w:rFonts w:ascii="Times New Roman" w:hAnsi="Times New Roman"/>
        </w:rPr>
      </w:pPr>
    </w:p>
    <w:sectPr w:rsidR="00714DE5" w:rsidRPr="003C3B70" w:rsidSect="00B62DC8">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64" w:rsidRDefault="003D20AB" w:rsidP="00B62DC8">
    <w:pPr>
      <w:pStyle w:val="Footer"/>
      <w:framePr w:wrap="around" w:vAnchor="text" w:hAnchor="margin" w:xAlign="center" w:y="1"/>
      <w:rPr>
        <w:rStyle w:val="PageNumber"/>
      </w:rPr>
    </w:pPr>
    <w:r>
      <w:rPr>
        <w:rStyle w:val="PageNumber"/>
      </w:rPr>
      <w:fldChar w:fldCharType="begin"/>
    </w:r>
    <w:r w:rsidR="001C1564">
      <w:rPr>
        <w:rStyle w:val="PageNumber"/>
      </w:rPr>
      <w:instrText xml:space="preserve">PAGE  </w:instrText>
    </w:r>
    <w:r>
      <w:rPr>
        <w:rStyle w:val="PageNumber"/>
      </w:rPr>
      <w:fldChar w:fldCharType="end"/>
    </w:r>
  </w:p>
  <w:p w:rsidR="001C1564" w:rsidRDefault="001C156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64" w:rsidRDefault="003D20AB" w:rsidP="00B62DC8">
    <w:pPr>
      <w:pStyle w:val="Footer"/>
      <w:framePr w:wrap="around" w:vAnchor="text" w:hAnchor="margin" w:xAlign="center" w:y="1"/>
      <w:rPr>
        <w:rStyle w:val="PageNumber"/>
      </w:rPr>
    </w:pPr>
    <w:r>
      <w:rPr>
        <w:rStyle w:val="PageNumber"/>
      </w:rPr>
      <w:fldChar w:fldCharType="begin"/>
    </w:r>
    <w:r w:rsidR="001C1564">
      <w:rPr>
        <w:rStyle w:val="PageNumber"/>
      </w:rPr>
      <w:instrText xml:space="preserve">PAGE  </w:instrText>
    </w:r>
    <w:r>
      <w:rPr>
        <w:rStyle w:val="PageNumber"/>
      </w:rPr>
      <w:fldChar w:fldCharType="separate"/>
    </w:r>
    <w:r w:rsidR="003C3B70">
      <w:rPr>
        <w:rStyle w:val="PageNumber"/>
        <w:noProof/>
      </w:rPr>
      <w:t>3</w:t>
    </w:r>
    <w:r>
      <w:rPr>
        <w:rStyle w:val="PageNumber"/>
      </w:rPr>
      <w:fldChar w:fldCharType="end"/>
    </w:r>
  </w:p>
  <w:p w:rsidR="001C1564" w:rsidRDefault="001C156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64" w:rsidRDefault="001C1564" w:rsidP="00714DE5">
    <w:pPr>
      <w:pStyle w:val="Header"/>
    </w:pPr>
    <w:r>
      <w:t xml:space="preserve">Beverly Cornell                  </w:t>
    </w:r>
  </w:p>
  <w:p w:rsidR="001C1564" w:rsidRPr="00A644D5" w:rsidRDefault="001C1564" w:rsidP="00714DE5">
    <w:pPr>
      <w:pStyle w:val="Header"/>
      <w:rPr>
        <w:b/>
      </w:rPr>
    </w:pPr>
    <w:r w:rsidRPr="00A644D5">
      <w:rPr>
        <w:i/>
      </w:rPr>
      <w:t>Interpreting Art</w:t>
    </w:r>
    <w:r>
      <w:t xml:space="preserve"> </w:t>
    </w:r>
    <w:r w:rsidRPr="00A644D5">
      <w:rPr>
        <w:b/>
      </w:rPr>
      <w:t>Lesson Plan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6DD7"/>
    <w:multiLevelType w:val="hybridMultilevel"/>
    <w:tmpl w:val="3F3AE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C50F8E"/>
    <w:multiLevelType w:val="hybridMultilevel"/>
    <w:tmpl w:val="E88A7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B6348E"/>
    <w:multiLevelType w:val="hybridMultilevel"/>
    <w:tmpl w:val="DF149F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D5685"/>
    <w:multiLevelType w:val="hybridMultilevel"/>
    <w:tmpl w:val="D59C40D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CA309C5"/>
    <w:multiLevelType w:val="hybridMultilevel"/>
    <w:tmpl w:val="D3700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2D2AD6"/>
    <w:multiLevelType w:val="hybridMultilevel"/>
    <w:tmpl w:val="32C8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66E5A"/>
    <w:multiLevelType w:val="hybridMultilevel"/>
    <w:tmpl w:val="8042D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673551"/>
    <w:multiLevelType w:val="hybridMultilevel"/>
    <w:tmpl w:val="3E54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4DE5"/>
    <w:rsid w:val="00115912"/>
    <w:rsid w:val="001C1564"/>
    <w:rsid w:val="002B584F"/>
    <w:rsid w:val="00321A1D"/>
    <w:rsid w:val="003369D5"/>
    <w:rsid w:val="00351EA4"/>
    <w:rsid w:val="003C3B70"/>
    <w:rsid w:val="003D20AB"/>
    <w:rsid w:val="00433DC9"/>
    <w:rsid w:val="00443EF5"/>
    <w:rsid w:val="0048188F"/>
    <w:rsid w:val="00495FD6"/>
    <w:rsid w:val="004D58DA"/>
    <w:rsid w:val="006B084E"/>
    <w:rsid w:val="00714DE5"/>
    <w:rsid w:val="007F0496"/>
    <w:rsid w:val="008D6408"/>
    <w:rsid w:val="009A2F87"/>
    <w:rsid w:val="00A644D5"/>
    <w:rsid w:val="00AE3706"/>
    <w:rsid w:val="00B62DC8"/>
    <w:rsid w:val="00D257AF"/>
    <w:rsid w:val="00D94776"/>
    <w:rsid w:val="00DE6B91"/>
    <w:rsid w:val="00E96B26"/>
    <w:rsid w:val="00F1357A"/>
    <w:rsid w:val="00F371C7"/>
    <w:rsid w:val="00F46A0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714DE5"/>
    <w:pPr>
      <w:tabs>
        <w:tab w:val="center" w:pos="4320"/>
        <w:tab w:val="right" w:pos="8640"/>
      </w:tabs>
    </w:pPr>
  </w:style>
  <w:style w:type="character" w:customStyle="1" w:styleId="FooterChar">
    <w:name w:val="Footer Char"/>
    <w:basedOn w:val="DefaultParagraphFont"/>
    <w:link w:val="Footer"/>
    <w:uiPriority w:val="99"/>
    <w:semiHidden/>
    <w:rsid w:val="00714DE5"/>
  </w:style>
  <w:style w:type="character" w:styleId="PageNumber">
    <w:name w:val="page number"/>
    <w:basedOn w:val="DefaultParagraphFont"/>
    <w:uiPriority w:val="99"/>
    <w:semiHidden/>
    <w:unhideWhenUsed/>
    <w:rsid w:val="00714DE5"/>
  </w:style>
  <w:style w:type="paragraph" w:styleId="Header">
    <w:name w:val="header"/>
    <w:basedOn w:val="Normal"/>
    <w:link w:val="HeaderChar"/>
    <w:uiPriority w:val="99"/>
    <w:semiHidden/>
    <w:unhideWhenUsed/>
    <w:rsid w:val="00714DE5"/>
    <w:pPr>
      <w:tabs>
        <w:tab w:val="center" w:pos="4320"/>
        <w:tab w:val="right" w:pos="8640"/>
      </w:tabs>
    </w:pPr>
  </w:style>
  <w:style w:type="character" w:customStyle="1" w:styleId="HeaderChar">
    <w:name w:val="Header Char"/>
    <w:basedOn w:val="DefaultParagraphFont"/>
    <w:link w:val="Header"/>
    <w:uiPriority w:val="99"/>
    <w:semiHidden/>
    <w:rsid w:val="00714DE5"/>
  </w:style>
  <w:style w:type="paragraph" w:styleId="ListParagraph">
    <w:name w:val="List Paragraph"/>
    <w:basedOn w:val="Normal"/>
    <w:uiPriority w:val="34"/>
    <w:qFormat/>
    <w:rsid w:val="00714DE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576</Words>
  <Characters>3286</Characters>
  <Application>Microsoft Macintosh Word</Application>
  <DocSecurity>0</DocSecurity>
  <Lines>27</Lines>
  <Paragraphs>6</Paragraphs>
  <ScaleCrop>false</ScaleCrop>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Beverly Cornell</cp:lastModifiedBy>
  <cp:revision>15</cp:revision>
  <dcterms:created xsi:type="dcterms:W3CDTF">2010-02-27T16:07:00Z</dcterms:created>
  <dcterms:modified xsi:type="dcterms:W3CDTF">2010-03-05T21:09:00Z</dcterms:modified>
</cp:coreProperties>
</file>